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A11F" w14:textId="77777777" w:rsidR="00000000" w:rsidRDefault="00000000" w:rsidP="005528C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2"/>
      </w:tblGrid>
      <w:tr w:rsidR="005528C0" w:rsidRPr="004A2A68" w14:paraId="695FA121" w14:textId="77777777" w:rsidTr="005528C0">
        <w:trPr>
          <w:trHeight w:val="454"/>
        </w:trPr>
        <w:tc>
          <w:tcPr>
            <w:tcW w:w="13712" w:type="dxa"/>
            <w:vAlign w:val="center"/>
          </w:tcPr>
          <w:p w14:paraId="695FA120" w14:textId="77777777" w:rsidR="005528C0" w:rsidRPr="004A2A68" w:rsidRDefault="005528C0" w:rsidP="00373787">
            <w:pPr>
              <w:pStyle w:val="NoSpacing"/>
              <w:rPr>
                <w:rFonts w:ascii="Arial" w:hAnsi="Arial" w:cs="Arial"/>
                <w:sz w:val="20"/>
              </w:rPr>
            </w:pPr>
            <w:r w:rsidRPr="004A2A68">
              <w:rPr>
                <w:rFonts w:ascii="Arial" w:hAnsi="Arial" w:cs="Arial"/>
                <w:color w:val="000000" w:themeColor="dark1"/>
                <w:sz w:val="20"/>
              </w:rPr>
              <w:t>Sujeto obligado (</w:t>
            </w:r>
            <w:r w:rsidR="00E43E60" w:rsidRPr="00E43E60">
              <w:rPr>
                <w:rFonts w:ascii="Arial" w:hAnsi="Arial" w:cs="Arial"/>
                <w:b/>
                <w:color w:val="000000" w:themeColor="dark1"/>
                <w:sz w:val="20"/>
              </w:rPr>
              <w:t>1</w:t>
            </w:r>
            <w:r w:rsidR="00E43E60">
              <w:rPr>
                <w:rFonts w:ascii="Arial" w:hAnsi="Arial" w:cs="Arial"/>
                <w:color w:val="000000" w:themeColor="dark1"/>
                <w:sz w:val="20"/>
              </w:rPr>
              <w:t xml:space="preserve">: 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>nombre</w:t>
            </w:r>
            <w:r w:rsidR="00373787">
              <w:rPr>
                <w:rFonts w:ascii="Arial" w:hAnsi="Arial" w:cs="Arial"/>
                <w:color w:val="000000" w:themeColor="dark1"/>
                <w:sz w:val="20"/>
              </w:rPr>
              <w:t xml:space="preserve"> oficial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>):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 </w:t>
            </w:r>
          </w:p>
        </w:tc>
      </w:tr>
      <w:tr w:rsidR="005528C0" w:rsidRPr="004A2A68" w14:paraId="695FA123" w14:textId="77777777" w:rsidTr="005528C0">
        <w:trPr>
          <w:trHeight w:val="454"/>
        </w:trPr>
        <w:tc>
          <w:tcPr>
            <w:tcW w:w="13712" w:type="dxa"/>
            <w:vAlign w:val="center"/>
          </w:tcPr>
          <w:p w14:paraId="695FA122" w14:textId="77777777" w:rsidR="005528C0" w:rsidRPr="004A2A68" w:rsidRDefault="00373787" w:rsidP="005528C0">
            <w:pPr>
              <w:pStyle w:val="NoSpacing"/>
              <w:rPr>
                <w:rFonts w:ascii="Arial" w:hAnsi="Arial" w:cs="Arial"/>
                <w:color w:val="000000" w:themeColor="dark1"/>
                <w:sz w:val="20"/>
                <w:u w:val="single"/>
              </w:rPr>
            </w:pP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Enlace </w:t>
            </w:r>
            <w:r>
              <w:rPr>
                <w:rFonts w:ascii="Arial" w:hAnsi="Arial" w:cs="Arial"/>
                <w:color w:val="000000" w:themeColor="dark1"/>
                <w:sz w:val="20"/>
              </w:rPr>
              <w:t xml:space="preserve">Oficial 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>de Mejora Regulatoria del</w:t>
            </w:r>
            <w:r>
              <w:rPr>
                <w:rFonts w:ascii="Arial" w:hAnsi="Arial" w:cs="Arial"/>
                <w:color w:val="000000" w:themeColor="dark1"/>
                <w:sz w:val="20"/>
              </w:rPr>
              <w:t xml:space="preserve"> S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ujetos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O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bligado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2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)</w:t>
            </w:r>
            <w:r w:rsidRPr="00373787">
              <w:rPr>
                <w:rFonts w:ascii="Arial" w:hAnsi="Arial" w:cs="Arial"/>
                <w:color w:val="000000" w:themeColor="dark1"/>
                <w:sz w:val="20"/>
              </w:rPr>
              <w:t>: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 </w:t>
            </w:r>
          </w:p>
        </w:tc>
      </w:tr>
      <w:tr w:rsidR="005528C0" w:rsidRPr="004A2A68" w14:paraId="695FA125" w14:textId="77777777" w:rsidTr="005528C0">
        <w:trPr>
          <w:trHeight w:val="454"/>
        </w:trPr>
        <w:tc>
          <w:tcPr>
            <w:tcW w:w="13712" w:type="dxa"/>
            <w:vAlign w:val="center"/>
          </w:tcPr>
          <w:p w14:paraId="695FA124" w14:textId="77777777" w:rsidR="005528C0" w:rsidRPr="004A2A68" w:rsidRDefault="00373787" w:rsidP="005528C0">
            <w:pPr>
              <w:pStyle w:val="NoSpacing"/>
              <w:rPr>
                <w:rFonts w:ascii="Arial" w:hAnsi="Arial" w:cs="Arial"/>
                <w:color w:val="000000" w:themeColor="dark1"/>
                <w:sz w:val="20"/>
              </w:rPr>
            </w:pP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Fecha de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e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laboración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3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):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 </w:t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   Fecha de Aprobación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4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): </w:t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</w:p>
        </w:tc>
      </w:tr>
      <w:tr w:rsidR="005528C0" w:rsidRPr="004A2A68" w14:paraId="695FA127" w14:textId="77777777" w:rsidTr="005528C0">
        <w:trPr>
          <w:trHeight w:val="454"/>
        </w:trPr>
        <w:tc>
          <w:tcPr>
            <w:tcW w:w="13712" w:type="dxa"/>
            <w:vAlign w:val="center"/>
          </w:tcPr>
          <w:p w14:paraId="695FA126" w14:textId="1E0AE639" w:rsidR="005528C0" w:rsidRPr="004A2A68" w:rsidRDefault="00373787" w:rsidP="005528C0">
            <w:pPr>
              <w:pStyle w:val="NoSpacing"/>
              <w:rPr>
                <w:rFonts w:ascii="Arial" w:hAnsi="Arial" w:cs="Arial"/>
                <w:color w:val="000000" w:themeColor="dark1"/>
                <w:sz w:val="20"/>
                <w:u w:val="single"/>
              </w:rPr>
            </w:pP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Total de Trámites y/o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S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ervicios del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S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ujetos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O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bligado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5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): </w:t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  <w:t xml:space="preserve"> 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 Número de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T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rámites </w:t>
            </w:r>
            <w:r>
              <w:rPr>
                <w:rFonts w:ascii="Arial" w:hAnsi="Arial" w:cs="Arial"/>
                <w:color w:val="000000" w:themeColor="dark1"/>
                <w:sz w:val="20"/>
              </w:rPr>
              <w:t xml:space="preserve">y/o Servicios 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>prioritarios para 20</w:t>
            </w:r>
            <w:r>
              <w:rPr>
                <w:rFonts w:ascii="Arial" w:hAnsi="Arial" w:cs="Arial"/>
                <w:color w:val="000000" w:themeColor="dark1"/>
                <w:sz w:val="20"/>
              </w:rPr>
              <w:t>2</w:t>
            </w:r>
            <w:r w:rsidR="005117B0">
              <w:rPr>
                <w:rFonts w:ascii="Arial" w:hAnsi="Arial" w:cs="Arial"/>
                <w:color w:val="000000" w:themeColor="dark1"/>
                <w:sz w:val="20"/>
              </w:rPr>
              <w:t>3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6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): </w:t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</w:p>
        </w:tc>
      </w:tr>
    </w:tbl>
    <w:p w14:paraId="695FA128" w14:textId="77777777" w:rsidR="005528C0" w:rsidRPr="004512D9" w:rsidRDefault="004512D9" w:rsidP="004512D9">
      <w:pPr>
        <w:pStyle w:val="NoSpacing"/>
        <w:shd w:val="clear" w:color="auto" w:fill="D9D9D9" w:themeFill="background1" w:themeFillShade="D9"/>
        <w:jc w:val="center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ACCIONES </w:t>
      </w:r>
      <w:r w:rsidRPr="004512D9">
        <w:rPr>
          <w:rFonts w:ascii="Arial" w:hAnsi="Arial" w:cs="Arial"/>
          <w:b/>
          <w:color w:val="0070C0"/>
          <w:sz w:val="20"/>
        </w:rPr>
        <w:t>A LA NORMATIVIDAD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717"/>
        <w:gridCol w:w="1701"/>
        <w:gridCol w:w="1843"/>
        <w:gridCol w:w="1346"/>
        <w:gridCol w:w="1347"/>
        <w:gridCol w:w="1276"/>
        <w:gridCol w:w="1276"/>
        <w:gridCol w:w="1842"/>
      </w:tblGrid>
      <w:tr w:rsidR="00D33E41" w:rsidRPr="004A2A68" w14:paraId="695FA131" w14:textId="77777777" w:rsidTr="0004178D">
        <w:trPr>
          <w:trHeight w:val="616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29" w14:textId="77777777" w:rsidR="00D33E41" w:rsidRDefault="00D33E41" w:rsidP="007A3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A2A68">
              <w:rPr>
                <w:rFonts w:ascii="Arial" w:eastAsia="Times New Roman" w:hAnsi="Arial" w:cs="Arial"/>
                <w:b/>
                <w:bCs/>
                <w:color w:val="000000"/>
              </w:rPr>
              <w:t>Código</w:t>
            </w:r>
          </w:p>
          <w:p w14:paraId="695FA12A" w14:textId="77777777" w:rsidR="00D33E41" w:rsidRPr="004A2A68" w:rsidRDefault="00D33E41" w:rsidP="007A3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RUTS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2B" w14:textId="77777777" w:rsidR="00D33E41" w:rsidRPr="004A2A68" w:rsidRDefault="00D33E41" w:rsidP="00D3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A2A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Indicador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2C" w14:textId="77777777" w:rsidR="00D33E41" w:rsidRPr="004A2A68" w:rsidRDefault="00D33E41" w:rsidP="007F3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Formula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2D" w14:textId="77777777" w:rsidR="00D33E41" w:rsidRPr="004A2A68" w:rsidRDefault="00D33E41" w:rsidP="00D3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Unidad de medida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2E" w14:textId="77777777" w:rsidR="00D33E41" w:rsidRPr="004A2A68" w:rsidRDefault="00D33E41" w:rsidP="00A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Meta anual </w:t>
            </w:r>
            <w:r w:rsidR="00A22D15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rogramada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2F" w14:textId="77777777" w:rsidR="00D33E41" w:rsidRPr="004A2A68" w:rsidRDefault="00D33E41" w:rsidP="00A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Meta anual </w:t>
            </w:r>
            <w:r w:rsidR="00A22D15">
              <w:rPr>
                <w:rFonts w:ascii="Arial" w:eastAsia="Times New Roman" w:hAnsi="Arial" w:cs="Arial"/>
                <w:b/>
                <w:bCs/>
                <w:color w:val="000000"/>
              </w:rPr>
              <w:t>Alcanzada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30" w14:textId="77777777" w:rsidR="00D33E41" w:rsidRPr="004A2A68" w:rsidRDefault="00D33E41" w:rsidP="007A3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A2A68">
              <w:rPr>
                <w:rFonts w:ascii="Arial" w:eastAsia="Times New Roman" w:hAnsi="Arial" w:cs="Arial"/>
                <w:b/>
                <w:bCs/>
                <w:color w:val="000000"/>
              </w:rPr>
              <w:t>Unidad Administrativa Responsable</w:t>
            </w:r>
          </w:p>
        </w:tc>
      </w:tr>
      <w:tr w:rsidR="00D33E41" w:rsidRPr="004A2A68" w14:paraId="695FA13B" w14:textId="77777777" w:rsidTr="0004178D">
        <w:trPr>
          <w:trHeight w:val="7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32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33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34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35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36" w14:textId="77777777" w:rsidR="00D33E41" w:rsidRPr="00D33E41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3E41">
              <w:rPr>
                <w:rFonts w:ascii="Arial" w:eastAsia="Times New Roman" w:hAnsi="Arial" w:cs="Arial"/>
                <w:b/>
                <w:color w:val="000000"/>
              </w:rPr>
              <w:t>Absolutos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137" w14:textId="77777777" w:rsidR="00D33E41" w:rsidRPr="00D33E41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3E41">
              <w:rPr>
                <w:rFonts w:ascii="Arial" w:eastAsia="Times New Roman" w:hAnsi="Arial" w:cs="Arial"/>
                <w:b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38" w14:textId="77777777" w:rsidR="00D33E41" w:rsidRPr="00D33E41" w:rsidRDefault="00D33E41" w:rsidP="00756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3E41">
              <w:rPr>
                <w:rFonts w:ascii="Arial" w:eastAsia="Times New Roman" w:hAnsi="Arial" w:cs="Arial"/>
                <w:b/>
                <w:color w:val="000000"/>
              </w:rPr>
              <w:t>Absolutos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139" w14:textId="77777777" w:rsidR="00D33E41" w:rsidRPr="00D33E41" w:rsidRDefault="00D33E41" w:rsidP="00756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3E41">
              <w:rPr>
                <w:rFonts w:ascii="Arial" w:eastAsia="Times New Roman" w:hAnsi="Arial" w:cs="Arial"/>
                <w:b/>
                <w:color w:val="000000"/>
              </w:rPr>
              <w:t>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3A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33E41" w:rsidRPr="004A2A68" w14:paraId="695FA145" w14:textId="77777777" w:rsidTr="00D33E41">
        <w:trPr>
          <w:trHeight w:val="33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3C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3D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3E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3F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0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40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141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42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5FA1A1" wp14:editId="695FA1A2">
                      <wp:simplePos x="0" y="0"/>
                      <wp:positionH relativeFrom="column">
                        <wp:posOffset>14756130</wp:posOffset>
                      </wp:positionH>
                      <wp:positionV relativeFrom="paragraph">
                        <wp:posOffset>13195300</wp:posOffset>
                      </wp:positionV>
                      <wp:extent cx="2952750" cy="628650"/>
                      <wp:effectExtent l="0" t="0" r="19050" b="19050"/>
                      <wp:wrapNone/>
                      <wp:docPr id="13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5FA1B4" w14:textId="77777777" w:rsidR="00D33E41" w:rsidRDefault="00D33E41" w:rsidP="005528C0">
                                  <w:pPr>
                                    <w:jc w:val="center"/>
                                  </w:pPr>
                                  <w:r>
                                    <w:t>Nombre y Cargo de quien Elaboró</w:t>
                                  </w:r>
                                </w:p>
                                <w:p w14:paraId="695FA1B5" w14:textId="77777777" w:rsidR="00D33E41" w:rsidRDefault="00D33E41" w:rsidP="005528C0">
                                  <w:pPr>
                                    <w:jc w:val="center"/>
                                  </w:pPr>
                                  <w:r>
                                    <w:t>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6CD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161.9pt;margin-top:1039pt;width:232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" fillcolor="window" strokecolor="window" strokeweight=".5pt">
                      <v:path arrowok="t"/>
                      <v:textbox>
                        <w:txbxContent>
                          <w:p w:rsidR="00D33E41" w:rsidRDefault="00D33E41" w:rsidP="005528C0">
                            <w:pPr>
                              <w:jc w:val="center"/>
                            </w:pPr>
                            <w:r>
                              <w:t>Nombre y Cargo de quien Elaboró</w:t>
                            </w:r>
                          </w:p>
                          <w:p w:rsidR="00D33E41" w:rsidRDefault="00D33E41" w:rsidP="005528C0">
                            <w:pPr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143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44" w14:textId="77777777" w:rsidR="00D33E41" w:rsidRPr="004A2A68" w:rsidRDefault="00D33E41" w:rsidP="00373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</w:tr>
    </w:tbl>
    <w:p w14:paraId="695FA146" w14:textId="77777777" w:rsidR="005528C0" w:rsidRDefault="005528C0" w:rsidP="005528C0">
      <w:pPr>
        <w:pStyle w:val="NoSpacing"/>
        <w:rPr>
          <w:sz w:val="18"/>
        </w:rPr>
      </w:pP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3177"/>
        <w:gridCol w:w="3398"/>
        <w:gridCol w:w="3530"/>
        <w:gridCol w:w="3593"/>
      </w:tblGrid>
      <w:tr w:rsidR="009E7FE8" w:rsidRPr="004A2A68" w14:paraId="2D6E3010" w14:textId="77777777" w:rsidTr="00863B9E">
        <w:trPr>
          <w:trHeight w:val="1786"/>
        </w:trPr>
        <w:tc>
          <w:tcPr>
            <w:tcW w:w="3177" w:type="dxa"/>
          </w:tcPr>
          <w:p w14:paraId="0C96F53D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42566890"/>
            <w:r w:rsidRPr="00131359">
              <w:rPr>
                <w:rFonts w:ascii="Arial" w:hAnsi="Arial" w:cs="Arial"/>
                <w:sz w:val="16"/>
                <w:szCs w:val="16"/>
              </w:rPr>
              <w:t>Elaboró</w:t>
            </w:r>
          </w:p>
          <w:p w14:paraId="164AE3E1" w14:textId="77777777" w:rsidR="009E7FE8" w:rsidRPr="00131359" w:rsidRDefault="009E7FE8" w:rsidP="00D8718E">
            <w:pPr>
              <w:pStyle w:val="NoSpacing"/>
              <w:ind w:left="1189" w:hanging="118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14E37D" w14:textId="77777777" w:rsidR="009E7FE8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611949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BB1427" w14:textId="77777777" w:rsidR="00863B9E" w:rsidRPr="00131359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80775" w14:textId="77777777" w:rsidR="009E7FE8" w:rsidRPr="00131359" w:rsidRDefault="009E7FE8" w:rsidP="00D8718E">
            <w:pPr>
              <w:pStyle w:val="NoSpacing"/>
              <w:ind w:left="-9" w:firstLine="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F2CD32" w14:textId="77777777" w:rsidR="009E7FE8" w:rsidRPr="00131359" w:rsidRDefault="009E7FE8" w:rsidP="00D8718E">
            <w:pPr>
              <w:pStyle w:val="NoSpacing"/>
              <w:ind w:hanging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00B6F220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05736BE1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3398" w:type="dxa"/>
          </w:tcPr>
          <w:p w14:paraId="37FE3756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Titular del Sujeto Obligado</w:t>
            </w:r>
          </w:p>
          <w:p w14:paraId="2E9D9DBE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B93ECA" w14:textId="77777777" w:rsidR="009E7FE8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983A5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580E48" w14:textId="77777777" w:rsidR="00863B9E" w:rsidRPr="00131359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AB123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5A58F8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6813DFFB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5D84A1BC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(15)</w:t>
            </w:r>
          </w:p>
        </w:tc>
        <w:tc>
          <w:tcPr>
            <w:tcW w:w="3530" w:type="dxa"/>
          </w:tcPr>
          <w:p w14:paraId="443D854F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Titular del Órgano Interno de Control</w:t>
            </w:r>
          </w:p>
          <w:p w14:paraId="073003A4" w14:textId="77777777" w:rsidR="009E7FE8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6D8" w14:textId="77777777" w:rsidR="008079F7" w:rsidRDefault="008079F7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68A18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8125E0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08592F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52392A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1467D8FA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6EFBA4B1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(16)</w:t>
            </w:r>
          </w:p>
        </w:tc>
        <w:tc>
          <w:tcPr>
            <w:tcW w:w="3593" w:type="dxa"/>
          </w:tcPr>
          <w:p w14:paraId="46EA0B25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Enlace Oficial de Mejora Regulatoria</w:t>
            </w:r>
          </w:p>
          <w:p w14:paraId="1BBA5333" w14:textId="77777777" w:rsidR="009E7FE8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68D50" w14:textId="77777777" w:rsidR="009E7FE8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28E907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6C9DDF" w14:textId="77777777" w:rsidR="00863B9E" w:rsidRPr="00131359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82256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8A02C7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47995559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606C14FE" w14:textId="77777777" w:rsidR="009E7FE8" w:rsidRPr="00131359" w:rsidRDefault="009E7FE8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(17)</w:t>
            </w:r>
          </w:p>
        </w:tc>
      </w:tr>
      <w:bookmarkEnd w:id="0"/>
    </w:tbl>
    <w:p w14:paraId="695FA15D" w14:textId="77777777" w:rsidR="004A2A68" w:rsidRDefault="004A2A68" w:rsidP="005528C0">
      <w:pPr>
        <w:pStyle w:val="NoSpacing"/>
        <w:rPr>
          <w:sz w:val="18"/>
        </w:rPr>
      </w:pPr>
    </w:p>
    <w:p w14:paraId="695FA15E" w14:textId="77777777" w:rsidR="004512D9" w:rsidRDefault="004512D9" w:rsidP="005528C0">
      <w:pPr>
        <w:pStyle w:val="NoSpacing"/>
        <w:rPr>
          <w:sz w:val="18"/>
        </w:rPr>
      </w:pPr>
    </w:p>
    <w:p w14:paraId="695FA15F" w14:textId="77777777" w:rsidR="004512D9" w:rsidRDefault="004512D9" w:rsidP="005528C0">
      <w:pPr>
        <w:pStyle w:val="NoSpacing"/>
        <w:rPr>
          <w:sz w:val="18"/>
        </w:rPr>
      </w:pPr>
    </w:p>
    <w:p w14:paraId="695FA160" w14:textId="77777777" w:rsidR="004512D9" w:rsidRDefault="004512D9" w:rsidP="005528C0">
      <w:pPr>
        <w:pStyle w:val="NoSpacing"/>
        <w:rPr>
          <w:sz w:val="18"/>
        </w:rPr>
      </w:pPr>
    </w:p>
    <w:p w14:paraId="695FA161" w14:textId="77777777" w:rsidR="004512D9" w:rsidRDefault="004512D9" w:rsidP="004512D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2"/>
      </w:tblGrid>
      <w:tr w:rsidR="004512D9" w:rsidRPr="004A2A68" w14:paraId="695FA163" w14:textId="77777777" w:rsidTr="00915414">
        <w:trPr>
          <w:trHeight w:val="454"/>
        </w:trPr>
        <w:tc>
          <w:tcPr>
            <w:tcW w:w="13712" w:type="dxa"/>
            <w:vAlign w:val="center"/>
          </w:tcPr>
          <w:p w14:paraId="695FA162" w14:textId="62690531" w:rsidR="004512D9" w:rsidRPr="004A2A68" w:rsidRDefault="004512D9" w:rsidP="00915414">
            <w:pPr>
              <w:pStyle w:val="NoSpacing"/>
              <w:rPr>
                <w:rFonts w:ascii="Arial" w:hAnsi="Arial" w:cs="Arial"/>
                <w:sz w:val="20"/>
              </w:rPr>
            </w:pPr>
            <w:r w:rsidRPr="004A2A68">
              <w:rPr>
                <w:rFonts w:ascii="Arial" w:hAnsi="Arial" w:cs="Arial"/>
                <w:color w:val="000000" w:themeColor="dark1"/>
                <w:sz w:val="20"/>
              </w:rPr>
              <w:t>Sujeto obligado (</w:t>
            </w:r>
            <w:r w:rsidRPr="00E43E60">
              <w:rPr>
                <w:rFonts w:ascii="Arial" w:hAnsi="Arial" w:cs="Arial"/>
                <w:b/>
                <w:color w:val="000000" w:themeColor="dark1"/>
                <w:sz w:val="20"/>
              </w:rPr>
              <w:t>1</w:t>
            </w:r>
            <w:r>
              <w:rPr>
                <w:rFonts w:ascii="Arial" w:hAnsi="Arial" w:cs="Arial"/>
                <w:color w:val="000000" w:themeColor="dark1"/>
                <w:sz w:val="20"/>
              </w:rPr>
              <w:t xml:space="preserve">: 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>nombre</w:t>
            </w:r>
            <w:r>
              <w:rPr>
                <w:rFonts w:ascii="Arial" w:hAnsi="Arial" w:cs="Arial"/>
                <w:color w:val="000000" w:themeColor="dark1"/>
                <w:sz w:val="20"/>
              </w:rPr>
              <w:t xml:space="preserve"> oficial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>):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 </w:t>
            </w:r>
            <w:r w:rsidR="00011F8C">
              <w:rPr>
                <w:rFonts w:ascii="Arial" w:hAnsi="Arial" w:cs="Arial"/>
                <w:b/>
                <w:color w:val="000000" w:themeColor="dark1"/>
                <w:sz w:val="20"/>
              </w:rPr>
              <w:t>______________________________________________________________________________________</w:t>
            </w:r>
          </w:p>
        </w:tc>
      </w:tr>
      <w:tr w:rsidR="004512D9" w:rsidRPr="004A2A68" w14:paraId="695FA165" w14:textId="77777777" w:rsidTr="00915414">
        <w:trPr>
          <w:trHeight w:val="454"/>
        </w:trPr>
        <w:tc>
          <w:tcPr>
            <w:tcW w:w="13712" w:type="dxa"/>
            <w:vAlign w:val="center"/>
          </w:tcPr>
          <w:p w14:paraId="695FA164" w14:textId="01D0FA95" w:rsidR="004512D9" w:rsidRPr="004A2A68" w:rsidRDefault="004512D9" w:rsidP="00915414">
            <w:pPr>
              <w:pStyle w:val="NoSpacing"/>
              <w:rPr>
                <w:rFonts w:ascii="Arial" w:hAnsi="Arial" w:cs="Arial"/>
                <w:color w:val="000000" w:themeColor="dark1"/>
                <w:sz w:val="20"/>
                <w:u w:val="single"/>
              </w:rPr>
            </w:pP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Enlace </w:t>
            </w:r>
            <w:r>
              <w:rPr>
                <w:rFonts w:ascii="Arial" w:hAnsi="Arial" w:cs="Arial"/>
                <w:color w:val="000000" w:themeColor="dark1"/>
                <w:sz w:val="20"/>
              </w:rPr>
              <w:t xml:space="preserve">Oficial 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>de Mejora Regulatoria del</w:t>
            </w:r>
            <w:r>
              <w:rPr>
                <w:rFonts w:ascii="Arial" w:hAnsi="Arial" w:cs="Arial"/>
                <w:color w:val="000000" w:themeColor="dark1"/>
                <w:sz w:val="20"/>
              </w:rPr>
              <w:t xml:space="preserve"> S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ujetos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O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bligado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2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)</w:t>
            </w:r>
            <w:r w:rsidRPr="00373787">
              <w:rPr>
                <w:rFonts w:ascii="Arial" w:hAnsi="Arial" w:cs="Arial"/>
                <w:color w:val="000000" w:themeColor="dark1"/>
                <w:sz w:val="20"/>
              </w:rPr>
              <w:t>:</w:t>
            </w:r>
            <w:r w:rsidR="00011F8C">
              <w:rPr>
                <w:rFonts w:ascii="Arial" w:hAnsi="Arial" w:cs="Arial"/>
                <w:color w:val="000000" w:themeColor="dark1"/>
                <w:sz w:val="20"/>
              </w:rPr>
              <w:t xml:space="preserve"> _________________________________________________________________</w:t>
            </w:r>
          </w:p>
        </w:tc>
      </w:tr>
      <w:tr w:rsidR="004512D9" w:rsidRPr="004A2A68" w14:paraId="695FA167" w14:textId="77777777" w:rsidTr="00915414">
        <w:trPr>
          <w:trHeight w:val="454"/>
        </w:trPr>
        <w:tc>
          <w:tcPr>
            <w:tcW w:w="13712" w:type="dxa"/>
            <w:vAlign w:val="center"/>
          </w:tcPr>
          <w:p w14:paraId="695FA166" w14:textId="4EC1A7E1" w:rsidR="004512D9" w:rsidRPr="004A2A68" w:rsidRDefault="004512D9" w:rsidP="00915414">
            <w:pPr>
              <w:pStyle w:val="NoSpacing"/>
              <w:rPr>
                <w:rFonts w:ascii="Arial" w:hAnsi="Arial" w:cs="Arial"/>
                <w:color w:val="000000" w:themeColor="dark1"/>
                <w:sz w:val="20"/>
              </w:rPr>
            </w:pP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Fecha de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e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laboración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3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):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 </w:t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   Fecha de Aprobación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4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): </w:t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</w:p>
        </w:tc>
      </w:tr>
      <w:tr w:rsidR="004512D9" w:rsidRPr="004A2A68" w14:paraId="695FA169" w14:textId="77777777" w:rsidTr="00915414">
        <w:trPr>
          <w:trHeight w:val="454"/>
        </w:trPr>
        <w:tc>
          <w:tcPr>
            <w:tcW w:w="13712" w:type="dxa"/>
            <w:vAlign w:val="center"/>
          </w:tcPr>
          <w:p w14:paraId="695FA168" w14:textId="76524411" w:rsidR="004512D9" w:rsidRPr="004A2A68" w:rsidRDefault="004512D9" w:rsidP="00915414">
            <w:pPr>
              <w:pStyle w:val="NoSpacing"/>
              <w:rPr>
                <w:rFonts w:ascii="Arial" w:hAnsi="Arial" w:cs="Arial"/>
                <w:color w:val="000000" w:themeColor="dark1"/>
                <w:sz w:val="20"/>
                <w:u w:val="single"/>
              </w:rPr>
            </w:pP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Total de Trámites y/o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S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ervicios del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S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ujetos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O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bligado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5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): </w:t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  <w:t xml:space="preserve"> 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 Número de </w:t>
            </w:r>
            <w:r>
              <w:rPr>
                <w:rFonts w:ascii="Arial" w:hAnsi="Arial" w:cs="Arial"/>
                <w:color w:val="000000" w:themeColor="dark1"/>
                <w:sz w:val="20"/>
              </w:rPr>
              <w:t>T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rámites </w:t>
            </w:r>
            <w:r>
              <w:rPr>
                <w:rFonts w:ascii="Arial" w:hAnsi="Arial" w:cs="Arial"/>
                <w:color w:val="000000" w:themeColor="dark1"/>
                <w:sz w:val="20"/>
              </w:rPr>
              <w:t xml:space="preserve">y/o Servicios 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>prioritarios para 20</w:t>
            </w:r>
            <w:r>
              <w:rPr>
                <w:rFonts w:ascii="Arial" w:hAnsi="Arial" w:cs="Arial"/>
                <w:color w:val="000000" w:themeColor="dark1"/>
                <w:sz w:val="20"/>
              </w:rPr>
              <w:t>2</w:t>
            </w:r>
            <w:r w:rsidR="003C6B4B">
              <w:rPr>
                <w:rFonts w:ascii="Arial" w:hAnsi="Arial" w:cs="Arial"/>
                <w:color w:val="000000" w:themeColor="dark1"/>
                <w:sz w:val="20"/>
              </w:rPr>
              <w:t>3</w:t>
            </w:r>
            <w:r w:rsidRPr="004A2A68">
              <w:rPr>
                <w:rFonts w:ascii="Arial" w:hAnsi="Arial" w:cs="Arial"/>
                <w:color w:val="000000" w:themeColor="dark1"/>
                <w:sz w:val="20"/>
              </w:rPr>
              <w:t xml:space="preserve"> 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>(</w:t>
            </w:r>
            <w:r>
              <w:rPr>
                <w:rFonts w:ascii="Arial" w:hAnsi="Arial" w:cs="Arial"/>
                <w:b/>
                <w:color w:val="000000" w:themeColor="dark1"/>
                <w:sz w:val="20"/>
              </w:rPr>
              <w:t>6</w:t>
            </w:r>
            <w:r w:rsidRPr="004A2A68">
              <w:rPr>
                <w:rFonts w:ascii="Arial" w:hAnsi="Arial" w:cs="Arial"/>
                <w:b/>
                <w:color w:val="000000" w:themeColor="dark1"/>
                <w:sz w:val="20"/>
              </w:rPr>
              <w:t xml:space="preserve">): </w:t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  <w:r w:rsidRPr="004A2A68">
              <w:rPr>
                <w:rFonts w:ascii="Arial" w:hAnsi="Arial" w:cs="Arial"/>
                <w:color w:val="000000" w:themeColor="dark1"/>
                <w:sz w:val="20"/>
                <w:u w:val="single"/>
              </w:rPr>
              <w:tab/>
            </w:r>
          </w:p>
        </w:tc>
      </w:tr>
    </w:tbl>
    <w:p w14:paraId="695FA16A" w14:textId="77777777" w:rsidR="004512D9" w:rsidRPr="004512D9" w:rsidRDefault="004512D9" w:rsidP="004512D9">
      <w:pPr>
        <w:pStyle w:val="NoSpacing"/>
        <w:shd w:val="clear" w:color="auto" w:fill="D9D9D9" w:themeFill="background1" w:themeFillShade="D9"/>
        <w:jc w:val="center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ACCIONES </w:t>
      </w:r>
      <w:r w:rsidRPr="004512D9">
        <w:rPr>
          <w:rFonts w:ascii="Arial" w:hAnsi="Arial" w:cs="Arial"/>
          <w:b/>
          <w:color w:val="0070C0"/>
          <w:sz w:val="20"/>
        </w:rPr>
        <w:t xml:space="preserve">DE </w:t>
      </w:r>
      <w:r>
        <w:rPr>
          <w:rFonts w:ascii="Arial" w:hAnsi="Arial" w:cs="Arial"/>
          <w:b/>
          <w:color w:val="0070C0"/>
          <w:sz w:val="20"/>
        </w:rPr>
        <w:t>MEJORA</w:t>
      </w:r>
      <w:r w:rsidR="00C440FB">
        <w:rPr>
          <w:rFonts w:ascii="Arial" w:hAnsi="Arial" w:cs="Arial"/>
          <w:b/>
          <w:color w:val="0070C0"/>
          <w:sz w:val="20"/>
        </w:rPr>
        <w:t xml:space="preserve"> (Trámites y Servicios)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717"/>
        <w:gridCol w:w="1701"/>
        <w:gridCol w:w="1843"/>
        <w:gridCol w:w="1346"/>
        <w:gridCol w:w="1347"/>
        <w:gridCol w:w="1276"/>
        <w:gridCol w:w="1276"/>
        <w:gridCol w:w="1842"/>
      </w:tblGrid>
      <w:tr w:rsidR="004512D9" w:rsidRPr="004A2A68" w14:paraId="695FA173" w14:textId="77777777" w:rsidTr="00915414">
        <w:trPr>
          <w:trHeight w:val="616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6B" w14:textId="77777777" w:rsidR="004512D9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A2A68">
              <w:rPr>
                <w:rFonts w:ascii="Arial" w:eastAsia="Times New Roman" w:hAnsi="Arial" w:cs="Arial"/>
                <w:b/>
                <w:bCs/>
                <w:color w:val="000000"/>
              </w:rPr>
              <w:t>Código</w:t>
            </w:r>
          </w:p>
          <w:p w14:paraId="695FA16C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RUTS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6D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A2A6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Indicador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6E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Formula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6F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Unidad de medida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70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Meta anual Programada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71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Meta anual Alcanzada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172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A2A68">
              <w:rPr>
                <w:rFonts w:ascii="Arial" w:eastAsia="Times New Roman" w:hAnsi="Arial" w:cs="Arial"/>
                <w:b/>
                <w:bCs/>
                <w:color w:val="000000"/>
              </w:rPr>
              <w:t>Unidad Administrativa Responsable</w:t>
            </w:r>
          </w:p>
        </w:tc>
      </w:tr>
      <w:tr w:rsidR="004512D9" w:rsidRPr="004A2A68" w14:paraId="695FA17D" w14:textId="77777777" w:rsidTr="00915414">
        <w:trPr>
          <w:trHeight w:val="7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74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75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76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77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78" w14:textId="77777777" w:rsidR="004512D9" w:rsidRPr="00D33E41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3E41">
              <w:rPr>
                <w:rFonts w:ascii="Arial" w:eastAsia="Times New Roman" w:hAnsi="Arial" w:cs="Arial"/>
                <w:b/>
                <w:color w:val="000000"/>
              </w:rPr>
              <w:t>Absolutos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179" w14:textId="77777777" w:rsidR="004512D9" w:rsidRPr="00D33E41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3E41">
              <w:rPr>
                <w:rFonts w:ascii="Arial" w:eastAsia="Times New Roman" w:hAnsi="Arial" w:cs="Arial"/>
                <w:b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7A" w14:textId="77777777" w:rsidR="004512D9" w:rsidRPr="00D33E41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3E41">
              <w:rPr>
                <w:rFonts w:ascii="Arial" w:eastAsia="Times New Roman" w:hAnsi="Arial" w:cs="Arial"/>
                <w:b/>
                <w:color w:val="000000"/>
              </w:rPr>
              <w:t>Absolutos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17B" w14:textId="77777777" w:rsidR="004512D9" w:rsidRPr="00D33E41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33E41">
              <w:rPr>
                <w:rFonts w:ascii="Arial" w:eastAsia="Times New Roman" w:hAnsi="Arial" w:cs="Arial"/>
                <w:b/>
                <w:color w:val="000000"/>
              </w:rPr>
              <w:t>%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A17C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12D9" w:rsidRPr="004A2A68" w14:paraId="695FA187" w14:textId="77777777" w:rsidTr="00915414">
        <w:trPr>
          <w:trHeight w:val="338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7E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7F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8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80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9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81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0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82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183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84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hAnsi="Arial" w:cs="Arial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5FA1A3" wp14:editId="695FA1A4">
                      <wp:simplePos x="0" y="0"/>
                      <wp:positionH relativeFrom="column">
                        <wp:posOffset>14756130</wp:posOffset>
                      </wp:positionH>
                      <wp:positionV relativeFrom="paragraph">
                        <wp:posOffset>13195300</wp:posOffset>
                      </wp:positionV>
                      <wp:extent cx="2952750" cy="628650"/>
                      <wp:effectExtent l="0" t="0" r="19050" b="19050"/>
                      <wp:wrapNone/>
                      <wp:docPr id="1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5FA1B6" w14:textId="77777777" w:rsidR="004512D9" w:rsidRDefault="004512D9" w:rsidP="004512D9">
                                  <w:pPr>
                                    <w:jc w:val="center"/>
                                  </w:pPr>
                                  <w:r>
                                    <w:t>Nombre y Cargo de quien Elaboró</w:t>
                                  </w:r>
                                </w:p>
                                <w:p w14:paraId="695FA1B7" w14:textId="77777777" w:rsidR="004512D9" w:rsidRDefault="004512D9" w:rsidP="004512D9">
                                  <w:pPr>
                                    <w:jc w:val="center"/>
                                  </w:pPr>
                                  <w:r>
                                    <w:t>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E3062" id="_x0000_s1027" type="#_x0000_t202" style="position:absolute;left:0;text-align:left;margin-left:1161.9pt;margin-top:1039pt;width:232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" fillcolor="window" strokecolor="window" strokeweight=".5pt">
                      <v:path arrowok="t"/>
                      <v:textbox>
                        <w:txbxContent>
                          <w:p w:rsidR="004512D9" w:rsidRDefault="004512D9" w:rsidP="004512D9">
                            <w:pPr>
                              <w:jc w:val="center"/>
                            </w:pPr>
                            <w:r>
                              <w:t>Nombre y Cargo de quien Elaboró</w:t>
                            </w:r>
                          </w:p>
                          <w:p w:rsidR="004512D9" w:rsidRDefault="004512D9" w:rsidP="004512D9">
                            <w:pPr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A185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186" w14:textId="77777777" w:rsidR="004512D9" w:rsidRPr="004A2A68" w:rsidRDefault="004512D9" w:rsidP="00915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(1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  <w:r w:rsidRPr="004A2A68"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</w:tc>
      </w:tr>
    </w:tbl>
    <w:p w14:paraId="695FA188" w14:textId="77777777" w:rsidR="004512D9" w:rsidRDefault="004512D9" w:rsidP="004512D9">
      <w:pPr>
        <w:pStyle w:val="NoSpacing"/>
        <w:rPr>
          <w:sz w:val="18"/>
        </w:rPr>
      </w:pPr>
    </w:p>
    <w:p w14:paraId="695FA189" w14:textId="77777777" w:rsidR="002603F7" w:rsidRDefault="002603F7" w:rsidP="004512D9">
      <w:pPr>
        <w:pStyle w:val="NoSpacing"/>
        <w:rPr>
          <w:sz w:val="18"/>
        </w:rPr>
      </w:pP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3177"/>
        <w:gridCol w:w="3398"/>
        <w:gridCol w:w="3530"/>
        <w:gridCol w:w="3593"/>
      </w:tblGrid>
      <w:tr w:rsidR="005C64F2" w:rsidRPr="004A2A68" w14:paraId="5DC25370" w14:textId="77777777" w:rsidTr="00863B9E">
        <w:trPr>
          <w:trHeight w:val="1828"/>
        </w:trPr>
        <w:tc>
          <w:tcPr>
            <w:tcW w:w="3177" w:type="dxa"/>
          </w:tcPr>
          <w:p w14:paraId="578C9BB5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Elaboró</w:t>
            </w:r>
          </w:p>
          <w:p w14:paraId="483E5196" w14:textId="77777777" w:rsidR="005C64F2" w:rsidRDefault="005C64F2" w:rsidP="00D8718E">
            <w:pPr>
              <w:pStyle w:val="NoSpacing"/>
              <w:ind w:left="1189" w:hanging="118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3B5D38" w14:textId="77777777" w:rsidR="00863B9E" w:rsidRDefault="00863B9E" w:rsidP="00D8718E">
            <w:pPr>
              <w:pStyle w:val="NoSpacing"/>
              <w:ind w:left="1189" w:hanging="118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F33D55" w14:textId="77777777" w:rsidR="00863B9E" w:rsidRPr="00131359" w:rsidRDefault="00863B9E" w:rsidP="00D8718E">
            <w:pPr>
              <w:pStyle w:val="NoSpacing"/>
              <w:ind w:left="1189" w:hanging="118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CCC861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2FDF64" w14:textId="77777777" w:rsidR="005C64F2" w:rsidRPr="00131359" w:rsidRDefault="005C64F2" w:rsidP="00D8718E">
            <w:pPr>
              <w:pStyle w:val="NoSpacing"/>
              <w:ind w:left="-9" w:firstLine="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99FB56" w14:textId="77777777" w:rsidR="005C64F2" w:rsidRPr="00131359" w:rsidRDefault="005C64F2" w:rsidP="00D8718E">
            <w:pPr>
              <w:pStyle w:val="NoSpacing"/>
              <w:ind w:hanging="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594BDD52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4E766CC7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(14)</w:t>
            </w:r>
          </w:p>
        </w:tc>
        <w:tc>
          <w:tcPr>
            <w:tcW w:w="3398" w:type="dxa"/>
          </w:tcPr>
          <w:p w14:paraId="3037EDE7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Titular del Sujeto Obligado</w:t>
            </w:r>
          </w:p>
          <w:p w14:paraId="6CAE8810" w14:textId="77777777" w:rsidR="005C64F2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1DA06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04D8E7" w14:textId="77777777" w:rsidR="00863B9E" w:rsidRPr="00131359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6C326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997407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507AF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1C04A7EF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79AB29C1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(15)</w:t>
            </w:r>
          </w:p>
        </w:tc>
        <w:tc>
          <w:tcPr>
            <w:tcW w:w="3530" w:type="dxa"/>
          </w:tcPr>
          <w:p w14:paraId="366DB837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Titular del Órgano Interno de Control</w:t>
            </w:r>
          </w:p>
          <w:p w14:paraId="2A40ED6C" w14:textId="77777777" w:rsidR="005C64F2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1211A" w14:textId="77777777" w:rsidR="005C64F2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883DEE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D91ED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FA642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59F436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7EFAAB55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718BD57C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(16)</w:t>
            </w:r>
          </w:p>
        </w:tc>
        <w:tc>
          <w:tcPr>
            <w:tcW w:w="3593" w:type="dxa"/>
          </w:tcPr>
          <w:p w14:paraId="1C89EEC2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Enlace Oficial de Mejora Regulatoria</w:t>
            </w:r>
          </w:p>
          <w:p w14:paraId="729953ED" w14:textId="77777777" w:rsidR="005C64F2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35A7ED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8209D" w14:textId="77777777" w:rsidR="005C64F2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FA5A83" w14:textId="77777777" w:rsidR="00863B9E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93591B" w14:textId="77777777" w:rsidR="00863B9E" w:rsidRPr="00131359" w:rsidRDefault="00863B9E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80811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54AA56A1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Nombre, Cargo y firma</w:t>
            </w:r>
          </w:p>
          <w:p w14:paraId="25CA5241" w14:textId="77777777" w:rsidR="005C64F2" w:rsidRPr="00131359" w:rsidRDefault="005C64F2" w:rsidP="00D8718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359">
              <w:rPr>
                <w:rFonts w:ascii="Arial" w:hAnsi="Arial" w:cs="Arial"/>
                <w:sz w:val="16"/>
                <w:szCs w:val="16"/>
              </w:rPr>
              <w:t>(17)</w:t>
            </w:r>
          </w:p>
        </w:tc>
      </w:tr>
    </w:tbl>
    <w:p w14:paraId="695FA1A0" w14:textId="77777777" w:rsidR="004512D9" w:rsidRPr="004A2A68" w:rsidRDefault="004512D9" w:rsidP="005528C0">
      <w:pPr>
        <w:pStyle w:val="NoSpacing"/>
        <w:rPr>
          <w:sz w:val="18"/>
        </w:rPr>
      </w:pPr>
    </w:p>
    <w:sectPr w:rsidR="004512D9" w:rsidRPr="004A2A68" w:rsidSect="00D03673">
      <w:headerReference w:type="default" r:id="rId6"/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9B45" w14:textId="77777777" w:rsidR="00773854" w:rsidRDefault="00773854" w:rsidP="00D03673">
      <w:pPr>
        <w:spacing w:after="0" w:line="240" w:lineRule="auto"/>
      </w:pPr>
      <w:r>
        <w:separator/>
      </w:r>
    </w:p>
  </w:endnote>
  <w:endnote w:type="continuationSeparator" w:id="0">
    <w:p w14:paraId="6DF9BC0E" w14:textId="77777777" w:rsidR="00773854" w:rsidRDefault="00773854" w:rsidP="00D0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E351" w14:textId="77777777" w:rsidR="00773854" w:rsidRDefault="00773854" w:rsidP="00D03673">
      <w:pPr>
        <w:spacing w:after="0" w:line="240" w:lineRule="auto"/>
      </w:pPr>
      <w:r>
        <w:separator/>
      </w:r>
    </w:p>
  </w:footnote>
  <w:footnote w:type="continuationSeparator" w:id="0">
    <w:p w14:paraId="1161BFC8" w14:textId="77777777" w:rsidR="00773854" w:rsidRDefault="00773854" w:rsidP="00D0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A1AA" w14:textId="77777777" w:rsidR="004A2A68" w:rsidRDefault="00E219CC" w:rsidP="00D03673">
    <w:pPr>
      <w:pStyle w:val="Header"/>
      <w:jc w:val="center"/>
      <w:rPr>
        <w:rFonts w:ascii="Arial" w:hAnsi="Arial" w:cs="Arial"/>
        <w:b/>
      </w:rPr>
    </w:pPr>
    <w:r w:rsidRPr="005528C0">
      <w:rPr>
        <w:rFonts w:ascii="Arial" w:hAnsi="Arial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5FA1B2" wp14:editId="695FA1B3">
              <wp:simplePos x="0" y="0"/>
              <wp:positionH relativeFrom="column">
                <wp:posOffset>6582714</wp:posOffset>
              </wp:positionH>
              <wp:positionV relativeFrom="paragraph">
                <wp:posOffset>-182880</wp:posOffset>
              </wp:positionV>
              <wp:extent cx="2090806" cy="508883"/>
              <wp:effectExtent l="0" t="0" r="5080" b="571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806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FA1B8" w14:textId="77777777" w:rsidR="00E219CC" w:rsidRDefault="00186EF4" w:rsidP="00E219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FA1BA" wp14:editId="695FA1BB">
                                <wp:extent cx="1898650" cy="392430"/>
                                <wp:effectExtent l="0" t="0" r="6350" b="762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EMR 4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8650" cy="392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5FA1B9" w14:textId="77777777" w:rsidR="00E219CC" w:rsidRDefault="00E219CC" w:rsidP="00E219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610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518.3pt;margin-top:-14.4pt;width:164.65pt;height:4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" stroked="f">
              <v:textbox>
                <w:txbxContent>
                  <w:p w:rsidR="00E219CC" w:rsidRDefault="00186EF4" w:rsidP="00E219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98650" cy="392430"/>
                          <wp:effectExtent l="0" t="0" r="6350" b="762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EMR 4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8650" cy="392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219CC" w:rsidRDefault="00E219CC" w:rsidP="00E219CC"/>
                </w:txbxContent>
              </v:textbox>
            </v:shape>
          </w:pict>
        </mc:Fallback>
      </mc:AlternateContent>
    </w:r>
  </w:p>
  <w:p w14:paraId="695FA1AB" w14:textId="5C5F972C" w:rsidR="00D03673" w:rsidRDefault="00D03673" w:rsidP="00D03673">
    <w:pPr>
      <w:pStyle w:val="Header"/>
      <w:jc w:val="center"/>
      <w:rPr>
        <w:rFonts w:ascii="Arial" w:hAnsi="Arial" w:cs="Arial"/>
        <w:b/>
      </w:rPr>
    </w:pPr>
    <w:r w:rsidRPr="005528C0">
      <w:rPr>
        <w:rFonts w:ascii="Arial" w:hAnsi="Arial" w:cs="Arial"/>
        <w:b/>
      </w:rPr>
      <w:t xml:space="preserve">PROGRAMA </w:t>
    </w:r>
    <w:r w:rsidR="00373787">
      <w:rPr>
        <w:rFonts w:ascii="Arial" w:hAnsi="Arial" w:cs="Arial"/>
        <w:b/>
      </w:rPr>
      <w:t>ANUAL DE MEJORA REGULATORIA 202</w:t>
    </w:r>
    <w:r w:rsidR="0085066B">
      <w:rPr>
        <w:rFonts w:ascii="Arial" w:hAnsi="Arial" w:cs="Arial"/>
        <w:b/>
      </w:rPr>
      <w:t>3</w:t>
    </w:r>
  </w:p>
  <w:p w14:paraId="695FA1AC" w14:textId="77777777" w:rsidR="004A2A68" w:rsidRPr="004A2A68" w:rsidRDefault="004A2A68" w:rsidP="00D03673">
    <w:pPr>
      <w:pStyle w:val="Header"/>
      <w:jc w:val="center"/>
      <w:rPr>
        <w:rFonts w:ascii="Arial" w:hAnsi="Arial" w:cs="Arial"/>
        <w:b/>
        <w:sz w:val="10"/>
      </w:rPr>
    </w:pPr>
  </w:p>
  <w:p w14:paraId="695FA1AD" w14:textId="77777777" w:rsidR="00D03673" w:rsidRPr="00D33E41" w:rsidRDefault="00D03673" w:rsidP="00E219CC">
    <w:pPr>
      <w:pStyle w:val="Header"/>
      <w:jc w:val="center"/>
      <w:rPr>
        <w:sz w:val="20"/>
        <w:szCs w:val="21"/>
      </w:rPr>
    </w:pPr>
    <w:r w:rsidRPr="00357F48">
      <w:rPr>
        <w:rFonts w:ascii="Arial" w:hAnsi="Arial" w:cs="Arial"/>
        <w:b/>
        <w:szCs w:val="21"/>
      </w:rPr>
      <w:t>FORMATO</w:t>
    </w:r>
    <w:r w:rsidR="00D33E41" w:rsidRPr="00357F48">
      <w:rPr>
        <w:rFonts w:ascii="Arial" w:hAnsi="Arial" w:cs="Arial"/>
        <w:b/>
        <w:szCs w:val="21"/>
      </w:rPr>
      <w:t xml:space="preserve"> </w:t>
    </w:r>
    <w:r w:rsidR="00825451" w:rsidRPr="00357F48">
      <w:rPr>
        <w:rFonts w:ascii="Arial" w:hAnsi="Arial" w:cs="Arial"/>
        <w:b/>
        <w:szCs w:val="21"/>
      </w:rPr>
      <w:t>3</w:t>
    </w:r>
    <w:r w:rsidRPr="00357F48">
      <w:rPr>
        <w:rFonts w:ascii="Arial" w:hAnsi="Arial" w:cs="Arial"/>
        <w:b/>
        <w:szCs w:val="21"/>
      </w:rPr>
      <w:t xml:space="preserve">: REPORTE </w:t>
    </w:r>
    <w:r w:rsidR="00825451" w:rsidRPr="00357F48">
      <w:rPr>
        <w:rFonts w:ascii="Arial" w:hAnsi="Arial" w:cs="Arial"/>
        <w:b/>
        <w:szCs w:val="21"/>
      </w:rPr>
      <w:t>ANUAL DE METAS E INDICADORES</w:t>
    </w:r>
    <w:r w:rsidR="00D33E41" w:rsidRPr="00357F48">
      <w:rPr>
        <w:rFonts w:ascii="Arial" w:hAnsi="Arial" w:cs="Arial"/>
        <w:b/>
        <w:szCs w:val="21"/>
      </w:rPr>
      <w:t xml:space="preserve"> </w:t>
    </w:r>
    <w:r w:rsidR="00825451" w:rsidRPr="00357F48">
      <w:rPr>
        <w:rFonts w:ascii="Arial" w:hAnsi="Arial" w:cs="Arial"/>
        <w:b/>
        <w:szCs w:val="21"/>
      </w:rPr>
      <w:t>DE DESEMPEÑO REGULATORIO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3"/>
    <w:rsid w:val="00005ACC"/>
    <w:rsid w:val="00011F8C"/>
    <w:rsid w:val="00092B52"/>
    <w:rsid w:val="000D46A1"/>
    <w:rsid w:val="00186EF4"/>
    <w:rsid w:val="001E7D21"/>
    <w:rsid w:val="001F5A14"/>
    <w:rsid w:val="002603F7"/>
    <w:rsid w:val="00357F48"/>
    <w:rsid w:val="00373787"/>
    <w:rsid w:val="003B12DC"/>
    <w:rsid w:val="003C6B4B"/>
    <w:rsid w:val="003E7304"/>
    <w:rsid w:val="003E73EC"/>
    <w:rsid w:val="004512D9"/>
    <w:rsid w:val="004A2A68"/>
    <w:rsid w:val="005117B0"/>
    <w:rsid w:val="005528C0"/>
    <w:rsid w:val="0058563D"/>
    <w:rsid w:val="005C64F2"/>
    <w:rsid w:val="00624157"/>
    <w:rsid w:val="006616A2"/>
    <w:rsid w:val="006C324F"/>
    <w:rsid w:val="00773854"/>
    <w:rsid w:val="007F377F"/>
    <w:rsid w:val="008079F7"/>
    <w:rsid w:val="00810502"/>
    <w:rsid w:val="00825451"/>
    <w:rsid w:val="0085066B"/>
    <w:rsid w:val="00863B9E"/>
    <w:rsid w:val="008D3DA7"/>
    <w:rsid w:val="00905D71"/>
    <w:rsid w:val="009D34B2"/>
    <w:rsid w:val="009E7FE8"/>
    <w:rsid w:val="00A22D15"/>
    <w:rsid w:val="00A42708"/>
    <w:rsid w:val="00AC6F81"/>
    <w:rsid w:val="00B85D5C"/>
    <w:rsid w:val="00C440FB"/>
    <w:rsid w:val="00CA4F03"/>
    <w:rsid w:val="00CE24F0"/>
    <w:rsid w:val="00D03673"/>
    <w:rsid w:val="00D33E41"/>
    <w:rsid w:val="00DC04A8"/>
    <w:rsid w:val="00DD5F6D"/>
    <w:rsid w:val="00E219CC"/>
    <w:rsid w:val="00E43E60"/>
    <w:rsid w:val="00E44CE6"/>
    <w:rsid w:val="00E72D0D"/>
    <w:rsid w:val="00E741E3"/>
    <w:rsid w:val="00E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FA11F"/>
  <w15:docId w15:val="{1C7A3564-68E6-43D6-A3B7-CA12D5F1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73"/>
  </w:style>
  <w:style w:type="paragraph" w:styleId="Footer">
    <w:name w:val="footer"/>
    <w:basedOn w:val="Normal"/>
    <w:link w:val="FooterChar"/>
    <w:uiPriority w:val="99"/>
    <w:unhideWhenUsed/>
    <w:rsid w:val="00D0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73"/>
  </w:style>
  <w:style w:type="paragraph" w:styleId="BalloonText">
    <w:name w:val="Balloon Text"/>
    <w:basedOn w:val="Normal"/>
    <w:link w:val="BalloonTextChar"/>
    <w:uiPriority w:val="99"/>
    <w:semiHidden/>
    <w:unhideWhenUsed/>
    <w:rsid w:val="00D0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28C0"/>
    <w:pPr>
      <w:spacing w:after="0" w:line="240" w:lineRule="auto"/>
    </w:pPr>
  </w:style>
  <w:style w:type="table" w:styleId="TableGrid">
    <w:name w:val="Table Grid"/>
    <w:basedOn w:val="TableNormal"/>
    <w:uiPriority w:val="59"/>
    <w:rsid w:val="0055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anytha_12345@outlook.com</cp:lastModifiedBy>
  <cp:revision>14</cp:revision>
  <dcterms:created xsi:type="dcterms:W3CDTF">2023-01-11T17:46:00Z</dcterms:created>
  <dcterms:modified xsi:type="dcterms:W3CDTF">2023-12-01T21:40:00Z</dcterms:modified>
</cp:coreProperties>
</file>